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938"/>
      </w:tblGrid>
      <w:tr w:rsidR="00A31C57" w:rsidRPr="00CC6149" w:rsidTr="00CC6149">
        <w:tc>
          <w:tcPr>
            <w:tcW w:w="10632" w:type="dxa"/>
            <w:gridSpan w:val="2"/>
          </w:tcPr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Информация о проведенном контрольном мероприятии, выявленных нарушениях, вынесенных представлениях и предписаниях,</w:t>
            </w:r>
          </w:p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 xml:space="preserve"> принятых по ним мерах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7938" w:type="dxa"/>
          </w:tcPr>
          <w:p w:rsidR="00A31C57" w:rsidRPr="00CC6149" w:rsidRDefault="00533F36" w:rsidP="00A44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="00A44F36">
              <w:rPr>
                <w:rFonts w:ascii="Times New Roman" w:hAnsi="Times New Roman"/>
                <w:sz w:val="28"/>
                <w:szCs w:val="28"/>
              </w:rPr>
              <w:t>Арьевская</w:t>
            </w:r>
            <w:proofErr w:type="spellEnd"/>
            <w:r w:rsidR="00A44F36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школа»</w:t>
            </w:r>
            <w:r w:rsidR="005E2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61E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="00C6161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="00F23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34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Плановая камеральн</w:t>
            </w:r>
            <w:r w:rsidR="00205436">
              <w:rPr>
                <w:rFonts w:ascii="Times New Roman" w:hAnsi="Times New Roman"/>
                <w:sz w:val="28"/>
                <w:szCs w:val="28"/>
              </w:rPr>
              <w:t xml:space="preserve">ая проверка 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соблюдения требований законодательства РФ и иных нормативных правовых актов о контрактной системе в сфере закупок товаров, работ, услуг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в соответствии с ч.3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ст.99 Федерального закона от 05.04.2019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321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План контрольных мероприятий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финансов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округа Нижегородской области</w:t>
            </w:r>
            <w:r w:rsidR="00060E10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32111F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год, утвержденный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приказом Управления финансов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Нижегородской области от </w:t>
            </w:r>
            <w:r w:rsidR="0032111F">
              <w:rPr>
                <w:rFonts w:ascii="Times New Roman" w:hAnsi="Times New Roman"/>
                <w:sz w:val="28"/>
                <w:szCs w:val="28"/>
              </w:rPr>
              <w:t>04.12.2024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84993">
              <w:rPr>
                <w:rFonts w:ascii="Times New Roman" w:hAnsi="Times New Roman"/>
                <w:sz w:val="28"/>
                <w:szCs w:val="28"/>
              </w:rPr>
              <w:t>1</w:t>
            </w:r>
            <w:r w:rsidR="0032111F">
              <w:rPr>
                <w:rFonts w:ascii="Times New Roman" w:hAnsi="Times New Roman"/>
                <w:sz w:val="28"/>
                <w:szCs w:val="28"/>
              </w:rPr>
              <w:t>95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533F36" w:rsidP="00A44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44F36">
              <w:rPr>
                <w:rFonts w:ascii="Times New Roman" w:hAnsi="Times New Roman"/>
                <w:sz w:val="28"/>
                <w:szCs w:val="28"/>
              </w:rPr>
              <w:t>01 июл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2111F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>года по</w:t>
            </w:r>
            <w:r w:rsidR="00F65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F36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F36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F657A0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2111F">
              <w:rPr>
                <w:rFonts w:ascii="Times New Roman" w:hAnsi="Times New Roman"/>
                <w:sz w:val="28"/>
                <w:szCs w:val="28"/>
              </w:rPr>
              <w:t>5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Проверенный период</w:t>
            </w:r>
          </w:p>
        </w:tc>
        <w:tc>
          <w:tcPr>
            <w:tcW w:w="7938" w:type="dxa"/>
          </w:tcPr>
          <w:p w:rsidR="00A31C57" w:rsidRPr="00CC6149" w:rsidRDefault="00DC1F00" w:rsidP="00A44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65214">
              <w:rPr>
                <w:rFonts w:ascii="Times New Roman" w:hAnsi="Times New Roman"/>
                <w:sz w:val="28"/>
                <w:szCs w:val="28"/>
              </w:rPr>
              <w:t>01 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2111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533F36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A44F36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32111F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7938" w:type="dxa"/>
          </w:tcPr>
          <w:p w:rsidR="005E209E" w:rsidRDefault="005E209E" w:rsidP="00060E10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 организацией закупочной деятельности.</w:t>
            </w:r>
          </w:p>
          <w:p w:rsidR="0032111F" w:rsidRDefault="0032111F" w:rsidP="00060E10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 планированием закупок.</w:t>
            </w:r>
          </w:p>
          <w:p w:rsidR="00A44F36" w:rsidRDefault="00A44F36" w:rsidP="00060E10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 ведением плана-графика закупок.</w:t>
            </w:r>
            <w:bookmarkStart w:id="0" w:name="_GoBack"/>
            <w:bookmarkEnd w:id="0"/>
          </w:p>
          <w:p w:rsidR="00060E10" w:rsidRPr="00533F36" w:rsidRDefault="00060E10" w:rsidP="00461E66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Нарушения, связанные с приемкой товаров, работ, услуг </w:t>
            </w:r>
            <w:r w:rsidRPr="00533F36">
              <w:rPr>
                <w:rFonts w:ascii="Times New Roman" w:hAnsi="Times New Roman"/>
                <w:sz w:val="28"/>
                <w:szCs w:val="28"/>
              </w:rPr>
              <w:t>и оформлении результатов исполнения контрактов.</w:t>
            </w:r>
          </w:p>
          <w:p w:rsidR="00533F36" w:rsidRDefault="00533F36" w:rsidP="00461E66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3F36">
              <w:rPr>
                <w:rFonts w:ascii="Times New Roman" w:hAnsi="Times New Roman"/>
                <w:sz w:val="28"/>
                <w:szCs w:val="28"/>
              </w:rPr>
              <w:t>Нарушения, связанные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направлением информации в реестр контрактов. </w:t>
            </w:r>
          </w:p>
          <w:p w:rsidR="0032111F" w:rsidRPr="00CC6149" w:rsidRDefault="0032111F" w:rsidP="00461E66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 формированием отчета СМП.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Вынесено предписание</w:t>
            </w:r>
          </w:p>
        </w:tc>
        <w:tc>
          <w:tcPr>
            <w:tcW w:w="7938" w:type="dxa"/>
          </w:tcPr>
          <w:p w:rsidR="00A31C57" w:rsidRPr="00CC6149" w:rsidRDefault="00A65214" w:rsidP="0020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Вынесено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пред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писани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>е.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938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Усилен контроль по исполнению законодательства в сфере закупок.</w:t>
            </w:r>
          </w:p>
        </w:tc>
      </w:tr>
    </w:tbl>
    <w:p w:rsidR="00A31C57" w:rsidRDefault="00A31C57"/>
    <w:p w:rsidR="0044536E" w:rsidRDefault="0044536E"/>
    <w:p w:rsidR="0044536E" w:rsidRDefault="0044536E"/>
    <w:sectPr w:rsidR="0044536E" w:rsidSect="002E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7EDB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8DA"/>
    <w:rsid w:val="00027A7D"/>
    <w:rsid w:val="00060E10"/>
    <w:rsid w:val="000837AB"/>
    <w:rsid w:val="00110F97"/>
    <w:rsid w:val="00141B9C"/>
    <w:rsid w:val="00205436"/>
    <w:rsid w:val="002E4B17"/>
    <w:rsid w:val="0032111F"/>
    <w:rsid w:val="003466DD"/>
    <w:rsid w:val="003842F3"/>
    <w:rsid w:val="003B5B2F"/>
    <w:rsid w:val="0044536E"/>
    <w:rsid w:val="00461E66"/>
    <w:rsid w:val="00533F36"/>
    <w:rsid w:val="005A4A63"/>
    <w:rsid w:val="005E209E"/>
    <w:rsid w:val="00605F27"/>
    <w:rsid w:val="006B02F9"/>
    <w:rsid w:val="007203B4"/>
    <w:rsid w:val="007531AC"/>
    <w:rsid w:val="00764FA4"/>
    <w:rsid w:val="00884993"/>
    <w:rsid w:val="008C38DA"/>
    <w:rsid w:val="008E0958"/>
    <w:rsid w:val="008E23FA"/>
    <w:rsid w:val="009B50D5"/>
    <w:rsid w:val="009C69D7"/>
    <w:rsid w:val="009C7AC3"/>
    <w:rsid w:val="00A31C57"/>
    <w:rsid w:val="00A44F36"/>
    <w:rsid w:val="00A65214"/>
    <w:rsid w:val="00AB29C7"/>
    <w:rsid w:val="00BA483A"/>
    <w:rsid w:val="00C6161E"/>
    <w:rsid w:val="00C66233"/>
    <w:rsid w:val="00C848EA"/>
    <w:rsid w:val="00C92BAF"/>
    <w:rsid w:val="00CC6149"/>
    <w:rsid w:val="00D04279"/>
    <w:rsid w:val="00D04CA8"/>
    <w:rsid w:val="00DC1F00"/>
    <w:rsid w:val="00E167FF"/>
    <w:rsid w:val="00E97D44"/>
    <w:rsid w:val="00EC7AFB"/>
    <w:rsid w:val="00F236C0"/>
    <w:rsid w:val="00F578BB"/>
    <w:rsid w:val="00F657A0"/>
    <w:rsid w:val="00FA0C3B"/>
    <w:rsid w:val="00FA2B2B"/>
    <w:rsid w:val="00FA3F49"/>
    <w:rsid w:val="00FD5A0D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63E936-8632-4324-8BEA-8CFAF32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27A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D5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F13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Губернская</dc:creator>
  <cp:keywords/>
  <dc:description/>
  <cp:lastModifiedBy>Елена Губернская</cp:lastModifiedBy>
  <cp:revision>42</cp:revision>
  <cp:lastPrinted>2020-12-23T12:53:00Z</cp:lastPrinted>
  <dcterms:created xsi:type="dcterms:W3CDTF">2018-08-06T08:24:00Z</dcterms:created>
  <dcterms:modified xsi:type="dcterms:W3CDTF">2026-03-23T10:19:00Z</dcterms:modified>
</cp:coreProperties>
</file>